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1E" w:rsidRDefault="00F14B1E" w:rsidP="00F14B1E">
      <w:pPr>
        <w:pStyle w:val="a4"/>
        <w:rPr>
          <w:b/>
          <w:bCs/>
          <w:sz w:val="20"/>
          <w:szCs w:val="20"/>
        </w:rPr>
      </w:pPr>
    </w:p>
    <w:p w:rsidR="00F14B1E" w:rsidRDefault="00F14B1E" w:rsidP="00F14B1E">
      <w:pPr>
        <w:pStyle w:val="a4"/>
        <w:rPr>
          <w:b/>
          <w:bCs/>
          <w:sz w:val="20"/>
          <w:szCs w:val="20"/>
        </w:rPr>
      </w:pPr>
    </w:p>
    <w:p w:rsidR="00A814A1" w:rsidRPr="00F14B1E" w:rsidRDefault="00672E4C" w:rsidP="00F14B1E">
      <w:pPr>
        <w:pStyle w:val="a4"/>
        <w:rPr>
          <w:b/>
          <w:bCs/>
          <w:sz w:val="20"/>
          <w:szCs w:val="20"/>
        </w:rPr>
      </w:pPr>
      <w:r w:rsidRPr="00F14B1E">
        <w:rPr>
          <w:b/>
          <w:bCs/>
          <w:sz w:val="20"/>
          <w:szCs w:val="20"/>
        </w:rPr>
        <w:t>УВЕДОМЛЕНИЕ</w:t>
      </w:r>
      <w:r w:rsidR="005A797A" w:rsidRPr="00F14B1E">
        <w:rPr>
          <w:b/>
          <w:bCs/>
          <w:sz w:val="20"/>
          <w:szCs w:val="20"/>
        </w:rPr>
        <w:t xml:space="preserve">     </w:t>
      </w:r>
    </w:p>
    <w:p w:rsidR="00672E4C" w:rsidRPr="00F14B1E" w:rsidRDefault="00662C6C" w:rsidP="00F14B1E">
      <w:pPr>
        <w:pStyle w:val="a4"/>
        <w:rPr>
          <w:b/>
          <w:bCs/>
          <w:sz w:val="20"/>
          <w:szCs w:val="20"/>
        </w:rPr>
      </w:pPr>
      <w:r w:rsidRPr="00F14B1E">
        <w:rPr>
          <w:b/>
          <w:bCs/>
          <w:sz w:val="20"/>
          <w:szCs w:val="20"/>
        </w:rPr>
        <w:t>о возможности осуществления преимущественного права приобретения дополнительных акций</w:t>
      </w:r>
      <w:r w:rsidR="005A797A" w:rsidRPr="00F14B1E">
        <w:rPr>
          <w:b/>
          <w:bCs/>
          <w:sz w:val="20"/>
          <w:szCs w:val="20"/>
        </w:rPr>
        <w:t xml:space="preserve">   </w:t>
      </w:r>
    </w:p>
    <w:p w:rsidR="00F14B1E" w:rsidRDefault="00F14B1E" w:rsidP="00F14B1E">
      <w:pPr>
        <w:pStyle w:val="a4"/>
        <w:rPr>
          <w:b/>
          <w:bCs/>
          <w:sz w:val="20"/>
          <w:szCs w:val="20"/>
        </w:rPr>
      </w:pPr>
    </w:p>
    <w:p w:rsidR="00F14B1E" w:rsidRDefault="00F14B1E" w:rsidP="00F14B1E">
      <w:pPr>
        <w:pStyle w:val="a4"/>
        <w:rPr>
          <w:b/>
          <w:bCs/>
          <w:sz w:val="20"/>
          <w:szCs w:val="20"/>
        </w:rPr>
      </w:pPr>
    </w:p>
    <w:p w:rsidR="00F14B1E" w:rsidRDefault="00F14B1E" w:rsidP="00F14B1E">
      <w:pPr>
        <w:pStyle w:val="a4"/>
        <w:rPr>
          <w:b/>
          <w:bCs/>
          <w:sz w:val="20"/>
          <w:szCs w:val="20"/>
        </w:rPr>
      </w:pPr>
    </w:p>
    <w:p w:rsidR="00BA3102" w:rsidRPr="00F14B1E" w:rsidRDefault="00AC62D7" w:rsidP="00F14B1E">
      <w:pPr>
        <w:widowControl w:val="0"/>
        <w:autoSpaceDE w:val="0"/>
        <w:autoSpaceDN w:val="0"/>
        <w:adjustRightInd w:val="0"/>
        <w:spacing w:before="20"/>
        <w:jc w:val="both"/>
        <w:rPr>
          <w:sz w:val="20"/>
          <w:szCs w:val="20"/>
        </w:rPr>
      </w:pPr>
      <w:r w:rsidRPr="00F14B1E">
        <w:rPr>
          <w:sz w:val="20"/>
          <w:szCs w:val="20"/>
        </w:rPr>
        <w:t>А</w:t>
      </w:r>
      <w:r w:rsidR="009F1000" w:rsidRPr="00F14B1E">
        <w:rPr>
          <w:sz w:val="20"/>
          <w:szCs w:val="20"/>
        </w:rPr>
        <w:t>кционерно</w:t>
      </w:r>
      <w:r w:rsidR="00CF25BA" w:rsidRPr="00F14B1E">
        <w:rPr>
          <w:sz w:val="20"/>
          <w:szCs w:val="20"/>
        </w:rPr>
        <w:t>е</w:t>
      </w:r>
      <w:r w:rsidR="009F1000" w:rsidRPr="00F14B1E">
        <w:rPr>
          <w:sz w:val="20"/>
          <w:szCs w:val="20"/>
        </w:rPr>
        <w:t xml:space="preserve"> </w:t>
      </w:r>
      <w:r w:rsidR="00FF0EB0" w:rsidRPr="00F14B1E">
        <w:rPr>
          <w:sz w:val="20"/>
          <w:szCs w:val="20"/>
        </w:rPr>
        <w:t>о</w:t>
      </w:r>
      <w:r w:rsidR="009F1000" w:rsidRPr="00F14B1E">
        <w:rPr>
          <w:sz w:val="20"/>
          <w:szCs w:val="20"/>
        </w:rPr>
        <w:t>бществ</w:t>
      </w:r>
      <w:r w:rsidR="00CF25BA" w:rsidRPr="00F14B1E">
        <w:rPr>
          <w:sz w:val="20"/>
          <w:szCs w:val="20"/>
        </w:rPr>
        <w:t>о</w:t>
      </w:r>
      <w:r w:rsidR="009F1000" w:rsidRPr="00F14B1E">
        <w:rPr>
          <w:sz w:val="20"/>
          <w:szCs w:val="20"/>
        </w:rPr>
        <w:t xml:space="preserve"> «</w:t>
      </w:r>
      <w:r w:rsidR="00BA3102" w:rsidRPr="00F14B1E">
        <w:rPr>
          <w:sz w:val="20"/>
          <w:szCs w:val="20"/>
        </w:rPr>
        <w:t>Самарский диагностический центр</w:t>
      </w:r>
      <w:r w:rsidR="009F1000" w:rsidRPr="00F14B1E">
        <w:rPr>
          <w:sz w:val="20"/>
          <w:szCs w:val="20"/>
        </w:rPr>
        <w:t>»</w:t>
      </w:r>
      <w:r w:rsidR="00662C6C" w:rsidRPr="00F14B1E">
        <w:rPr>
          <w:sz w:val="20"/>
          <w:szCs w:val="20"/>
        </w:rPr>
        <w:t xml:space="preserve"> (далее по тексту –</w:t>
      </w:r>
      <w:r w:rsidR="00560A90" w:rsidRPr="00F14B1E">
        <w:rPr>
          <w:sz w:val="20"/>
          <w:szCs w:val="20"/>
        </w:rPr>
        <w:t xml:space="preserve"> Общество</w:t>
      </w:r>
      <w:r w:rsidR="00662C6C" w:rsidRPr="00F14B1E">
        <w:rPr>
          <w:sz w:val="20"/>
          <w:szCs w:val="20"/>
        </w:rPr>
        <w:t>)</w:t>
      </w:r>
      <w:r w:rsidR="006A5182" w:rsidRPr="00F14B1E">
        <w:rPr>
          <w:sz w:val="20"/>
          <w:szCs w:val="20"/>
        </w:rPr>
        <w:t xml:space="preserve">, место нахождения: </w:t>
      </w:r>
      <w:r w:rsidR="00BA3102" w:rsidRPr="00F14B1E">
        <w:rPr>
          <w:sz w:val="20"/>
          <w:szCs w:val="20"/>
        </w:rPr>
        <w:t xml:space="preserve">443093, Российская Федерация, Самарская область, г. Самара, ул. </w:t>
      </w:r>
      <w:proofErr w:type="spellStart"/>
      <w:r w:rsidR="00BA3102" w:rsidRPr="00F14B1E">
        <w:rPr>
          <w:sz w:val="20"/>
          <w:szCs w:val="20"/>
        </w:rPr>
        <w:t>Мяги</w:t>
      </w:r>
      <w:proofErr w:type="spellEnd"/>
      <w:r w:rsidR="00BA3102" w:rsidRPr="00F14B1E">
        <w:rPr>
          <w:sz w:val="20"/>
          <w:szCs w:val="20"/>
        </w:rPr>
        <w:t>, 7</w:t>
      </w:r>
      <w:proofErr w:type="gramStart"/>
      <w:r w:rsidR="00BA3102" w:rsidRPr="00F14B1E">
        <w:rPr>
          <w:sz w:val="20"/>
          <w:szCs w:val="20"/>
        </w:rPr>
        <w:t xml:space="preserve"> А</w:t>
      </w:r>
      <w:proofErr w:type="gramEnd"/>
      <w:r w:rsidRPr="00F14B1E">
        <w:rPr>
          <w:sz w:val="20"/>
          <w:szCs w:val="20"/>
        </w:rPr>
        <w:t xml:space="preserve">, </w:t>
      </w:r>
      <w:r w:rsidR="00672E4C" w:rsidRPr="00F14B1E">
        <w:rPr>
          <w:sz w:val="20"/>
          <w:szCs w:val="20"/>
        </w:rPr>
        <w:t xml:space="preserve">уведомляет </w:t>
      </w:r>
      <w:r w:rsidR="00CF25BA" w:rsidRPr="00F14B1E">
        <w:rPr>
          <w:sz w:val="20"/>
          <w:szCs w:val="20"/>
        </w:rPr>
        <w:t xml:space="preserve">Вас о </w:t>
      </w:r>
      <w:r w:rsidR="006A5182" w:rsidRPr="00F14B1E">
        <w:rPr>
          <w:sz w:val="20"/>
          <w:szCs w:val="20"/>
        </w:rPr>
        <w:t>том, что</w:t>
      </w:r>
      <w:r w:rsidR="003A35BE" w:rsidRPr="00F14B1E">
        <w:rPr>
          <w:sz w:val="20"/>
          <w:szCs w:val="20"/>
        </w:rPr>
        <w:t xml:space="preserve"> </w:t>
      </w:r>
      <w:r w:rsidR="007C31AE" w:rsidRPr="00F14B1E">
        <w:rPr>
          <w:sz w:val="20"/>
          <w:szCs w:val="20"/>
        </w:rPr>
        <w:t xml:space="preserve">11.12.2019 </w:t>
      </w:r>
      <w:r w:rsidR="00A2549E" w:rsidRPr="00F14B1E">
        <w:rPr>
          <w:sz w:val="20"/>
          <w:szCs w:val="20"/>
        </w:rPr>
        <w:t xml:space="preserve"> г.</w:t>
      </w:r>
      <w:r w:rsidR="006A5182" w:rsidRPr="00F14B1E">
        <w:rPr>
          <w:sz w:val="20"/>
          <w:szCs w:val="20"/>
        </w:rPr>
        <w:t xml:space="preserve"> </w:t>
      </w:r>
      <w:r w:rsidR="00F40BE8" w:rsidRPr="00F14B1E">
        <w:rPr>
          <w:sz w:val="20"/>
          <w:szCs w:val="20"/>
        </w:rPr>
        <w:t xml:space="preserve"> </w:t>
      </w:r>
      <w:r w:rsidR="00B360EC" w:rsidRPr="00F14B1E">
        <w:rPr>
          <w:sz w:val="20"/>
          <w:szCs w:val="20"/>
        </w:rPr>
        <w:t>Волго-Вятск</w:t>
      </w:r>
      <w:r w:rsidR="00F40BE8" w:rsidRPr="00F14B1E">
        <w:rPr>
          <w:sz w:val="20"/>
          <w:szCs w:val="20"/>
        </w:rPr>
        <w:t>им</w:t>
      </w:r>
      <w:r w:rsidR="00B360EC" w:rsidRPr="00F14B1E">
        <w:rPr>
          <w:sz w:val="20"/>
          <w:szCs w:val="20"/>
        </w:rPr>
        <w:t xml:space="preserve"> главн</w:t>
      </w:r>
      <w:r w:rsidR="00F40BE8" w:rsidRPr="00F14B1E">
        <w:rPr>
          <w:sz w:val="20"/>
          <w:szCs w:val="20"/>
        </w:rPr>
        <w:t xml:space="preserve">ым  </w:t>
      </w:r>
      <w:r w:rsidR="00B360EC" w:rsidRPr="00F14B1E">
        <w:rPr>
          <w:sz w:val="20"/>
          <w:szCs w:val="20"/>
        </w:rPr>
        <w:t>управлени</w:t>
      </w:r>
      <w:r w:rsidR="00F40BE8" w:rsidRPr="00F14B1E">
        <w:rPr>
          <w:sz w:val="20"/>
          <w:szCs w:val="20"/>
        </w:rPr>
        <w:t xml:space="preserve">ем </w:t>
      </w:r>
      <w:r w:rsidR="00B360EC" w:rsidRPr="00F14B1E">
        <w:rPr>
          <w:sz w:val="20"/>
          <w:szCs w:val="20"/>
        </w:rPr>
        <w:t xml:space="preserve"> Центрального банка Российской Федерации</w:t>
      </w:r>
      <w:r w:rsidR="006A5182" w:rsidRPr="00F14B1E">
        <w:rPr>
          <w:sz w:val="20"/>
          <w:szCs w:val="20"/>
        </w:rPr>
        <w:t xml:space="preserve"> осуществлена государственная регистрация дополнительного выпуска ценных бумаг за государст</w:t>
      </w:r>
      <w:r w:rsidR="00672A6F" w:rsidRPr="00F14B1E">
        <w:rPr>
          <w:sz w:val="20"/>
          <w:szCs w:val="20"/>
        </w:rPr>
        <w:t>венным регистрационным номером</w:t>
      </w:r>
      <w:r w:rsidR="00BA3102" w:rsidRPr="00F14B1E">
        <w:rPr>
          <w:sz w:val="20"/>
          <w:szCs w:val="20"/>
        </w:rPr>
        <w:t xml:space="preserve"> </w:t>
      </w:r>
      <w:r w:rsidR="00BA3102" w:rsidRPr="00F14B1E">
        <w:rPr>
          <w:bCs/>
          <w:iCs/>
          <w:sz w:val="20"/>
          <w:szCs w:val="20"/>
        </w:rPr>
        <w:t>1-02-01158-Е-003D</w:t>
      </w:r>
    </w:p>
    <w:p w:rsidR="00CF25BA" w:rsidRPr="00F14B1E" w:rsidRDefault="00CF25BA" w:rsidP="00F14B1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14B1E">
        <w:rPr>
          <w:sz w:val="20"/>
          <w:szCs w:val="20"/>
        </w:rPr>
        <w:t xml:space="preserve">В соответствии с зарегистрированным Решением о дополнительном выпуске ценных бумаг  количество размещаемых посредством закрытой подписки дополнительных обыкновенных именных бездокументарных акций (далее – дополнительные акции) составляет </w:t>
      </w:r>
      <w:r w:rsidR="006A5182" w:rsidRPr="00F14B1E">
        <w:rPr>
          <w:sz w:val="20"/>
          <w:szCs w:val="20"/>
        </w:rPr>
        <w:t xml:space="preserve"> </w:t>
      </w:r>
      <w:r w:rsidR="00CE1ED7" w:rsidRPr="00F14B1E">
        <w:rPr>
          <w:sz w:val="20"/>
          <w:szCs w:val="20"/>
        </w:rPr>
        <w:t xml:space="preserve">454 000 </w:t>
      </w:r>
      <w:r w:rsidR="000C5095" w:rsidRPr="00F14B1E">
        <w:rPr>
          <w:sz w:val="20"/>
          <w:szCs w:val="20"/>
        </w:rPr>
        <w:t xml:space="preserve"> </w:t>
      </w:r>
      <w:r w:rsidRPr="00F14B1E">
        <w:rPr>
          <w:sz w:val="20"/>
          <w:szCs w:val="20"/>
        </w:rPr>
        <w:t xml:space="preserve">штук номинальной стоимостью </w:t>
      </w:r>
      <w:r w:rsidR="00CE1ED7" w:rsidRPr="00F14B1E">
        <w:rPr>
          <w:sz w:val="20"/>
          <w:szCs w:val="20"/>
        </w:rPr>
        <w:t xml:space="preserve"> 0,5 </w:t>
      </w:r>
      <w:r w:rsidR="003E5C24" w:rsidRPr="00F14B1E">
        <w:rPr>
          <w:sz w:val="20"/>
          <w:szCs w:val="20"/>
        </w:rPr>
        <w:t xml:space="preserve"> </w:t>
      </w:r>
      <w:r w:rsidRPr="00F14B1E">
        <w:rPr>
          <w:sz w:val="20"/>
          <w:szCs w:val="20"/>
        </w:rPr>
        <w:t>рубл</w:t>
      </w:r>
      <w:r w:rsidR="00CE1ED7" w:rsidRPr="00F14B1E">
        <w:rPr>
          <w:sz w:val="20"/>
          <w:szCs w:val="20"/>
        </w:rPr>
        <w:t xml:space="preserve">я </w:t>
      </w:r>
      <w:r w:rsidRPr="00F14B1E">
        <w:rPr>
          <w:sz w:val="20"/>
          <w:szCs w:val="20"/>
        </w:rPr>
        <w:t xml:space="preserve"> каждая.</w:t>
      </w:r>
    </w:p>
    <w:p w:rsidR="006A5182" w:rsidRPr="00F14B1E" w:rsidRDefault="006A5182" w:rsidP="00F14B1E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F14B1E">
        <w:rPr>
          <w:sz w:val="20"/>
          <w:szCs w:val="20"/>
        </w:rPr>
        <w:t>В соответствии со статьями 40 и 41</w:t>
      </w:r>
      <w:r w:rsidR="00211684" w:rsidRPr="00F14B1E">
        <w:rPr>
          <w:sz w:val="20"/>
          <w:szCs w:val="20"/>
        </w:rPr>
        <w:t xml:space="preserve"> Федерального закона «Об акционерных обществах»  акционеры общества, голосовавшие против или не принимавшие участия в голосовании по вопросу об увеличении уставного капитала путем</w:t>
      </w:r>
      <w:r w:rsidR="00560A90" w:rsidRPr="00F14B1E">
        <w:rPr>
          <w:sz w:val="20"/>
          <w:szCs w:val="20"/>
        </w:rPr>
        <w:t xml:space="preserve"> размещения</w:t>
      </w:r>
      <w:r w:rsidR="00211684" w:rsidRPr="00F14B1E">
        <w:rPr>
          <w:sz w:val="20"/>
          <w:szCs w:val="20"/>
        </w:rPr>
        <w:t xml:space="preserve"> дополнительных акций, имеют преимущественное право приобретения размещаемых посредством закрытой подписки дополнительных акций в количестве, пропорциональном количеству принадлежащих им обыкновенных акций Общества.</w:t>
      </w:r>
      <w:proofErr w:type="gramEnd"/>
    </w:p>
    <w:p w:rsidR="00DF7DB8" w:rsidRPr="00F14B1E" w:rsidRDefault="00DF7DB8" w:rsidP="00F14B1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14B1E">
        <w:rPr>
          <w:sz w:val="20"/>
          <w:szCs w:val="20"/>
        </w:rPr>
        <w:t>Список лиц, имеющих преимущественное право приобретения дополнительных акций</w:t>
      </w:r>
      <w:r w:rsidR="00D23915" w:rsidRPr="00F14B1E">
        <w:rPr>
          <w:sz w:val="20"/>
          <w:szCs w:val="20"/>
        </w:rPr>
        <w:t>,</w:t>
      </w:r>
      <w:r w:rsidRPr="00F14B1E">
        <w:rPr>
          <w:sz w:val="20"/>
          <w:szCs w:val="20"/>
        </w:rPr>
        <w:t xml:space="preserve"> составлен на основании данных реестра акционеров Общества на </w:t>
      </w:r>
      <w:r w:rsidR="00CE1ED7" w:rsidRPr="00F14B1E">
        <w:rPr>
          <w:sz w:val="20"/>
          <w:szCs w:val="20"/>
        </w:rPr>
        <w:t>14.07.2019</w:t>
      </w:r>
      <w:r w:rsidR="000E4DEE" w:rsidRPr="00F14B1E">
        <w:rPr>
          <w:sz w:val="20"/>
          <w:szCs w:val="20"/>
        </w:rPr>
        <w:t xml:space="preserve"> </w:t>
      </w:r>
      <w:r w:rsidR="00DB22AA" w:rsidRPr="00F14B1E">
        <w:rPr>
          <w:sz w:val="20"/>
          <w:szCs w:val="20"/>
        </w:rPr>
        <w:t xml:space="preserve"> г.</w:t>
      </w:r>
    </w:p>
    <w:p w:rsidR="00DF7DB8" w:rsidRPr="00F14B1E" w:rsidRDefault="00DF7DB8" w:rsidP="00F14B1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14B1E">
        <w:rPr>
          <w:sz w:val="20"/>
          <w:szCs w:val="20"/>
        </w:rPr>
        <w:t xml:space="preserve">Количество размещаемых акций – </w:t>
      </w:r>
      <w:r w:rsidR="00CE1ED7" w:rsidRPr="00F14B1E">
        <w:rPr>
          <w:sz w:val="20"/>
          <w:szCs w:val="20"/>
        </w:rPr>
        <w:t xml:space="preserve">454 000 </w:t>
      </w:r>
      <w:r w:rsidR="00947E29" w:rsidRPr="00F14B1E">
        <w:rPr>
          <w:sz w:val="20"/>
          <w:szCs w:val="20"/>
        </w:rPr>
        <w:t xml:space="preserve"> </w:t>
      </w:r>
      <w:r w:rsidRPr="00F14B1E">
        <w:rPr>
          <w:sz w:val="20"/>
          <w:szCs w:val="20"/>
        </w:rPr>
        <w:t>штук.</w:t>
      </w:r>
    </w:p>
    <w:p w:rsidR="00DF7DB8" w:rsidRPr="00F14B1E" w:rsidRDefault="00DF7DB8" w:rsidP="00F14B1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14B1E">
        <w:rPr>
          <w:sz w:val="20"/>
          <w:szCs w:val="20"/>
        </w:rPr>
        <w:t xml:space="preserve">Цена размещения  акций – </w:t>
      </w:r>
      <w:r w:rsidR="00CE1ED7" w:rsidRPr="00F14B1E">
        <w:rPr>
          <w:sz w:val="20"/>
          <w:szCs w:val="20"/>
        </w:rPr>
        <w:t>0,5</w:t>
      </w:r>
      <w:r w:rsidR="00DB22AA" w:rsidRPr="00F14B1E">
        <w:rPr>
          <w:sz w:val="20"/>
          <w:szCs w:val="20"/>
        </w:rPr>
        <w:t xml:space="preserve"> </w:t>
      </w:r>
      <w:r w:rsidRPr="00F14B1E">
        <w:rPr>
          <w:sz w:val="20"/>
          <w:szCs w:val="20"/>
        </w:rPr>
        <w:t xml:space="preserve"> рубл</w:t>
      </w:r>
      <w:r w:rsidR="00CE1ED7" w:rsidRPr="00F14B1E">
        <w:rPr>
          <w:sz w:val="20"/>
          <w:szCs w:val="20"/>
        </w:rPr>
        <w:t>я</w:t>
      </w:r>
      <w:r w:rsidRPr="00F14B1E">
        <w:rPr>
          <w:sz w:val="20"/>
          <w:szCs w:val="20"/>
        </w:rPr>
        <w:t xml:space="preserve"> за одну акцию</w:t>
      </w:r>
    </w:p>
    <w:p w:rsidR="00DF7DB8" w:rsidRPr="00F14B1E" w:rsidRDefault="00DF7DB8" w:rsidP="00F14B1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14B1E">
        <w:rPr>
          <w:sz w:val="20"/>
          <w:szCs w:val="20"/>
        </w:rPr>
        <w:t xml:space="preserve">Цена размещения акций для лиц, имеющих преимущественное право приобретения размещаемых акций – </w:t>
      </w:r>
      <w:r w:rsidR="00CE1ED7" w:rsidRPr="00F14B1E">
        <w:rPr>
          <w:sz w:val="20"/>
          <w:szCs w:val="20"/>
        </w:rPr>
        <w:t xml:space="preserve">0,5 рубля </w:t>
      </w:r>
      <w:r w:rsidRPr="00F14B1E">
        <w:rPr>
          <w:sz w:val="20"/>
          <w:szCs w:val="20"/>
        </w:rPr>
        <w:t xml:space="preserve"> за одну акцию.</w:t>
      </w:r>
    </w:p>
    <w:p w:rsidR="00FD4171" w:rsidRPr="00F14B1E" w:rsidRDefault="005B003A" w:rsidP="00F14B1E">
      <w:pPr>
        <w:widowControl w:val="0"/>
        <w:autoSpaceDE w:val="0"/>
        <w:autoSpaceDN w:val="0"/>
        <w:adjustRightInd w:val="0"/>
        <w:spacing w:before="20"/>
        <w:jc w:val="both"/>
        <w:rPr>
          <w:bCs/>
          <w:iCs/>
          <w:sz w:val="20"/>
          <w:szCs w:val="20"/>
        </w:rPr>
      </w:pPr>
      <w:r w:rsidRPr="00F14B1E">
        <w:rPr>
          <w:sz w:val="20"/>
          <w:szCs w:val="20"/>
        </w:rPr>
        <w:t>Срок действия преимущественного права приобретения акций</w:t>
      </w:r>
      <w:r w:rsidR="00FD4171" w:rsidRPr="00F14B1E">
        <w:rPr>
          <w:sz w:val="20"/>
          <w:szCs w:val="20"/>
        </w:rPr>
        <w:t>: в</w:t>
      </w:r>
      <w:r w:rsidR="00FD4171" w:rsidRPr="00F14B1E">
        <w:rPr>
          <w:b/>
          <w:bCs/>
          <w:i/>
          <w:iCs/>
          <w:sz w:val="20"/>
          <w:szCs w:val="20"/>
        </w:rPr>
        <w:t xml:space="preserve"> </w:t>
      </w:r>
      <w:r w:rsidR="00FD4171" w:rsidRPr="00F14B1E">
        <w:rPr>
          <w:bCs/>
          <w:iCs/>
          <w:sz w:val="20"/>
          <w:szCs w:val="20"/>
        </w:rPr>
        <w:t xml:space="preserve">течение 45-ти дней  </w:t>
      </w:r>
      <w:proofErr w:type="gramStart"/>
      <w:r w:rsidR="00FD4171" w:rsidRPr="00F14B1E">
        <w:rPr>
          <w:bCs/>
          <w:iCs/>
          <w:sz w:val="20"/>
          <w:szCs w:val="20"/>
        </w:rPr>
        <w:t>с даты размещения</w:t>
      </w:r>
      <w:proofErr w:type="gramEnd"/>
      <w:r w:rsidR="00FD4171" w:rsidRPr="00F14B1E">
        <w:rPr>
          <w:bCs/>
          <w:iCs/>
          <w:sz w:val="20"/>
          <w:szCs w:val="20"/>
        </w:rPr>
        <w:t xml:space="preserve"> на сайте общества в информационно-телекоммуникационной сети «Интернет» по адресу: </w:t>
      </w:r>
      <w:hyperlink r:id="rId6" w:history="1">
        <w:r w:rsidR="00FD4171" w:rsidRPr="00F14B1E">
          <w:rPr>
            <w:rStyle w:val="a6"/>
            <w:bCs/>
            <w:iCs/>
            <w:sz w:val="20"/>
            <w:szCs w:val="20"/>
            <w:lang w:val="en-US"/>
          </w:rPr>
          <w:t>www</w:t>
        </w:r>
        <w:r w:rsidR="00FD4171" w:rsidRPr="00F14B1E">
          <w:rPr>
            <w:rStyle w:val="a6"/>
            <w:bCs/>
            <w:iCs/>
            <w:sz w:val="20"/>
            <w:szCs w:val="20"/>
          </w:rPr>
          <w:t>.</w:t>
        </w:r>
        <w:proofErr w:type="spellStart"/>
        <w:r w:rsidR="00FD4171" w:rsidRPr="00F14B1E">
          <w:rPr>
            <w:rStyle w:val="a6"/>
            <w:bCs/>
            <w:iCs/>
            <w:sz w:val="20"/>
            <w:szCs w:val="20"/>
            <w:lang w:val="en-US"/>
          </w:rPr>
          <w:t>samaradc</w:t>
        </w:r>
        <w:proofErr w:type="spellEnd"/>
        <w:r w:rsidR="00FD4171" w:rsidRPr="00F14B1E">
          <w:rPr>
            <w:rStyle w:val="a6"/>
            <w:bCs/>
            <w:iCs/>
            <w:sz w:val="20"/>
            <w:szCs w:val="20"/>
          </w:rPr>
          <w:t>.</w:t>
        </w:r>
        <w:proofErr w:type="spellStart"/>
        <w:r w:rsidR="00FD4171" w:rsidRPr="00F14B1E">
          <w:rPr>
            <w:rStyle w:val="a6"/>
            <w:bCs/>
            <w:iCs/>
            <w:sz w:val="20"/>
            <w:szCs w:val="20"/>
            <w:lang w:val="en-US"/>
          </w:rPr>
          <w:t>ru</w:t>
        </w:r>
        <w:proofErr w:type="spellEnd"/>
      </w:hyperlink>
      <w:r w:rsidR="00FD4171" w:rsidRPr="00F14B1E">
        <w:rPr>
          <w:bCs/>
          <w:iCs/>
          <w:sz w:val="20"/>
          <w:szCs w:val="20"/>
        </w:rPr>
        <w:t xml:space="preserve">  уведомления о возможности осуществления преимущественного права приобретения дополнительных акций.</w:t>
      </w:r>
    </w:p>
    <w:p w:rsidR="00A07C15" w:rsidRPr="00F14B1E" w:rsidRDefault="00A07C15" w:rsidP="00F14B1E">
      <w:pPr>
        <w:widowControl w:val="0"/>
        <w:autoSpaceDE w:val="0"/>
        <w:autoSpaceDN w:val="0"/>
        <w:adjustRightInd w:val="0"/>
        <w:spacing w:before="20"/>
        <w:jc w:val="both"/>
        <w:rPr>
          <w:sz w:val="20"/>
          <w:szCs w:val="20"/>
        </w:rPr>
      </w:pPr>
      <w:r w:rsidRPr="00F14B1E">
        <w:rPr>
          <w:sz w:val="20"/>
          <w:szCs w:val="20"/>
        </w:rPr>
        <w:t>Порядок и условия осуществления преимущественного права приобретения акций:</w:t>
      </w:r>
    </w:p>
    <w:p w:rsidR="00A07C15" w:rsidRPr="00F14B1E" w:rsidRDefault="00A07C15" w:rsidP="00F14B1E">
      <w:pPr>
        <w:widowControl w:val="0"/>
        <w:autoSpaceDE w:val="0"/>
        <w:autoSpaceDN w:val="0"/>
        <w:adjustRightInd w:val="0"/>
        <w:spacing w:before="20"/>
        <w:jc w:val="both"/>
        <w:rPr>
          <w:bCs/>
          <w:iCs/>
          <w:sz w:val="20"/>
          <w:szCs w:val="20"/>
        </w:rPr>
      </w:pPr>
      <w:r w:rsidRPr="00F14B1E">
        <w:rPr>
          <w:bCs/>
          <w:iCs/>
          <w:sz w:val="20"/>
          <w:szCs w:val="20"/>
        </w:rPr>
        <w:t xml:space="preserve">Акционеры, имеющие преимущественное право приобретения акций дополнительного выпуска, в течение срока его действия вправе полностью или частично осуществить свое преимущественное право путем подачи  заявления о приобретении  размещаемых ценных бумаг и исполнения обязанности по их оплате. </w:t>
      </w:r>
    </w:p>
    <w:p w:rsidR="00A07C15" w:rsidRPr="00F14B1E" w:rsidRDefault="00A07C15" w:rsidP="00F14B1E">
      <w:pPr>
        <w:widowControl w:val="0"/>
        <w:autoSpaceDE w:val="0"/>
        <w:autoSpaceDN w:val="0"/>
        <w:adjustRightInd w:val="0"/>
        <w:spacing w:before="20"/>
        <w:jc w:val="both"/>
        <w:rPr>
          <w:bCs/>
          <w:iCs/>
          <w:sz w:val="20"/>
          <w:szCs w:val="20"/>
        </w:rPr>
      </w:pPr>
      <w:r w:rsidRPr="00F14B1E">
        <w:rPr>
          <w:bCs/>
          <w:iCs/>
          <w:sz w:val="20"/>
          <w:szCs w:val="20"/>
        </w:rPr>
        <w:t xml:space="preserve">Лица, осуществляющие преимущественное право приобретения ценных бумаг вправе оплатить их денежными средствами. </w:t>
      </w:r>
    </w:p>
    <w:p w:rsidR="004B2A19" w:rsidRPr="00F14B1E" w:rsidRDefault="00E51F33" w:rsidP="00F14B1E">
      <w:pPr>
        <w:widowControl w:val="0"/>
        <w:autoSpaceDE w:val="0"/>
        <w:autoSpaceDN w:val="0"/>
        <w:adjustRightInd w:val="0"/>
        <w:spacing w:before="20"/>
        <w:jc w:val="both"/>
        <w:rPr>
          <w:bCs/>
          <w:iCs/>
          <w:sz w:val="20"/>
          <w:szCs w:val="20"/>
        </w:rPr>
      </w:pPr>
      <w:r w:rsidRPr="00F14B1E">
        <w:rPr>
          <w:bCs/>
          <w:iCs/>
          <w:sz w:val="20"/>
          <w:szCs w:val="20"/>
        </w:rPr>
        <w:t>Акционер, решивший воспользоваться преимущественным правом на приобретение дополнительно размещаемых акций, направляет или вручает под роспись регистратору  Общества – Акционерному обществу «Независимая регистраторская компания Р.О.С.Т.» заявление в письменной форме на приобретение  размещаемых ценных бумаг</w:t>
      </w:r>
      <w:r w:rsidR="00A07C15" w:rsidRPr="00F14B1E">
        <w:rPr>
          <w:bCs/>
          <w:iCs/>
          <w:sz w:val="20"/>
          <w:szCs w:val="20"/>
        </w:rPr>
        <w:t>. Оплата ценных бумаг может быть осуществлена до окончания срока осуществления преимущественного права.</w:t>
      </w:r>
      <w:r w:rsidR="00A07C15" w:rsidRPr="00F14B1E">
        <w:rPr>
          <w:b/>
          <w:bCs/>
          <w:i/>
          <w:iCs/>
          <w:sz w:val="20"/>
          <w:szCs w:val="20"/>
        </w:rPr>
        <w:t xml:space="preserve"> </w:t>
      </w:r>
      <w:r w:rsidR="004B2A19" w:rsidRPr="00F14B1E">
        <w:rPr>
          <w:bCs/>
          <w:iCs/>
          <w:sz w:val="20"/>
          <w:szCs w:val="20"/>
        </w:rPr>
        <w:t>В случае ухода Акционера под номинального держателя, заявление о преимущественном праве передаётся регистратору именно через номинального держателя.</w:t>
      </w:r>
    </w:p>
    <w:p w:rsidR="00C102E9" w:rsidRPr="00F14B1E" w:rsidRDefault="00C102E9" w:rsidP="00F14B1E">
      <w:pPr>
        <w:widowControl w:val="0"/>
        <w:autoSpaceDE w:val="0"/>
        <w:autoSpaceDN w:val="0"/>
        <w:adjustRightInd w:val="0"/>
        <w:spacing w:before="20"/>
        <w:jc w:val="both"/>
        <w:rPr>
          <w:bCs/>
          <w:iCs/>
          <w:sz w:val="20"/>
          <w:szCs w:val="20"/>
        </w:rPr>
      </w:pPr>
      <w:r w:rsidRPr="00F14B1E">
        <w:rPr>
          <w:bCs/>
          <w:iCs/>
          <w:sz w:val="20"/>
          <w:szCs w:val="20"/>
        </w:rPr>
        <w:t>Заявление о приобретении  размещаемых ценных бумаг дополнительного выпуска лица, имеющего преимущественное право их приобретения, должно содержать сведения, позволяющие идентифицировать подавшее его лицо и количество приобретаемых им ценных бумаг.</w:t>
      </w:r>
    </w:p>
    <w:p w:rsidR="00C102E9" w:rsidRPr="00F14B1E" w:rsidRDefault="00C102E9" w:rsidP="00F14B1E">
      <w:pPr>
        <w:widowControl w:val="0"/>
        <w:autoSpaceDE w:val="0"/>
        <w:autoSpaceDN w:val="0"/>
        <w:adjustRightInd w:val="0"/>
        <w:spacing w:before="20"/>
        <w:jc w:val="both"/>
        <w:rPr>
          <w:bCs/>
          <w:iCs/>
          <w:sz w:val="20"/>
          <w:szCs w:val="20"/>
        </w:rPr>
      </w:pPr>
      <w:r w:rsidRPr="00F14B1E">
        <w:rPr>
          <w:bCs/>
          <w:iCs/>
          <w:sz w:val="20"/>
          <w:szCs w:val="20"/>
        </w:rPr>
        <w:t>Заявление о приобретении акций по преимущественному праву должно быть подписано лицом, имеющим преимущественное право приобретения дополнительных акций (или его представителем с приложением оригинала или удостоверенной нотариально копии надлежащим образом оформленной доверенности или иного документа, подтверждающего полномочия представителя) и для юридических лиц содержать оттиск печати (при ее наличии).</w:t>
      </w:r>
    </w:p>
    <w:p w:rsidR="00A07C15" w:rsidRPr="00F14B1E" w:rsidRDefault="00A07C15" w:rsidP="00F14B1E">
      <w:pPr>
        <w:pStyle w:val="2"/>
        <w:tabs>
          <w:tab w:val="left" w:pos="567"/>
        </w:tabs>
        <w:spacing w:after="0" w:line="240" w:lineRule="auto"/>
        <w:jc w:val="both"/>
        <w:rPr>
          <w:bCs/>
          <w:iCs/>
          <w:sz w:val="20"/>
          <w:szCs w:val="20"/>
        </w:rPr>
      </w:pPr>
      <w:r w:rsidRPr="00F14B1E">
        <w:rPr>
          <w:bCs/>
          <w:iCs/>
          <w:sz w:val="20"/>
          <w:szCs w:val="20"/>
        </w:rPr>
        <w:t>Указанное заявление также может быть направлено регистратору эмитента в форме электронного документа, подписанного квалифицированной электронной подписью, если это предусмотрено правилами, в соответствии с которыми регистратор осуществляет деятельность по ведению реестра.</w:t>
      </w:r>
    </w:p>
    <w:p w:rsidR="008869DF" w:rsidRPr="00F14B1E" w:rsidRDefault="008869DF" w:rsidP="00F14B1E">
      <w:pPr>
        <w:widowControl w:val="0"/>
        <w:autoSpaceDE w:val="0"/>
        <w:autoSpaceDN w:val="0"/>
        <w:adjustRightInd w:val="0"/>
        <w:spacing w:before="20"/>
        <w:jc w:val="both"/>
        <w:rPr>
          <w:bCs/>
          <w:iCs/>
          <w:sz w:val="20"/>
          <w:szCs w:val="20"/>
        </w:rPr>
      </w:pPr>
      <w:r w:rsidRPr="00F14B1E">
        <w:rPr>
          <w:bCs/>
          <w:iCs/>
          <w:sz w:val="20"/>
          <w:szCs w:val="20"/>
        </w:rPr>
        <w:t xml:space="preserve">Информация об адресах регистратора Акционерного общества «Независимая регистраторская компания Р.О.С.Т.»  и его филиалах размещена сайте </w:t>
      </w:r>
      <w:r w:rsidRPr="00F14B1E">
        <w:rPr>
          <w:bCs/>
          <w:iCs/>
          <w:sz w:val="20"/>
          <w:szCs w:val="20"/>
          <w:u w:val="single"/>
        </w:rPr>
        <w:t>http://</w:t>
      </w:r>
      <w:r w:rsidRPr="00F14B1E">
        <w:rPr>
          <w:bCs/>
          <w:iCs/>
          <w:sz w:val="20"/>
          <w:szCs w:val="20"/>
          <w:u w:val="single"/>
          <w:lang w:val="en-US"/>
        </w:rPr>
        <w:t>www</w:t>
      </w:r>
      <w:r w:rsidRPr="00F14B1E">
        <w:rPr>
          <w:bCs/>
          <w:iCs/>
          <w:sz w:val="20"/>
          <w:szCs w:val="20"/>
          <w:u w:val="single"/>
        </w:rPr>
        <w:t>.</w:t>
      </w:r>
      <w:proofErr w:type="spellStart"/>
      <w:r w:rsidRPr="00F14B1E">
        <w:rPr>
          <w:bCs/>
          <w:iCs/>
          <w:sz w:val="20"/>
          <w:szCs w:val="20"/>
          <w:u w:val="single"/>
          <w:lang w:val="en-US"/>
        </w:rPr>
        <w:t>rrost</w:t>
      </w:r>
      <w:proofErr w:type="spellEnd"/>
      <w:r w:rsidRPr="00F14B1E">
        <w:rPr>
          <w:bCs/>
          <w:iCs/>
          <w:sz w:val="20"/>
          <w:szCs w:val="20"/>
          <w:u w:val="single"/>
        </w:rPr>
        <w:t>.</w:t>
      </w:r>
      <w:proofErr w:type="spellStart"/>
      <w:r w:rsidRPr="00F14B1E">
        <w:rPr>
          <w:bCs/>
          <w:iCs/>
          <w:sz w:val="20"/>
          <w:szCs w:val="20"/>
          <w:u w:val="single"/>
        </w:rPr>
        <w:t>ru</w:t>
      </w:r>
      <w:proofErr w:type="spellEnd"/>
      <w:r w:rsidRPr="00F14B1E">
        <w:rPr>
          <w:bCs/>
          <w:iCs/>
          <w:sz w:val="20"/>
          <w:szCs w:val="20"/>
          <w:u w:val="single"/>
        </w:rPr>
        <w:t>.</w:t>
      </w:r>
    </w:p>
    <w:p w:rsidR="008869DF" w:rsidRPr="00F14B1E" w:rsidRDefault="008869DF" w:rsidP="00F14B1E">
      <w:pPr>
        <w:widowControl w:val="0"/>
        <w:autoSpaceDE w:val="0"/>
        <w:autoSpaceDN w:val="0"/>
        <w:adjustRightInd w:val="0"/>
        <w:spacing w:before="20"/>
        <w:jc w:val="both"/>
        <w:rPr>
          <w:bCs/>
          <w:iCs/>
          <w:sz w:val="20"/>
          <w:szCs w:val="20"/>
        </w:rPr>
      </w:pPr>
      <w:r w:rsidRPr="00F14B1E">
        <w:rPr>
          <w:bCs/>
          <w:iCs/>
          <w:sz w:val="20"/>
          <w:szCs w:val="20"/>
        </w:rPr>
        <w:t>Заявление о  приобретении размещаемых ценных бумаг, направленное или врученное регистратору  Акционерного общества «Самарский диагностический центр», считается поданным Эмитенту в день его получения регистратором.</w:t>
      </w:r>
    </w:p>
    <w:p w:rsidR="00A07C15" w:rsidRPr="00F14B1E" w:rsidRDefault="00932D8A" w:rsidP="00F14B1E">
      <w:pPr>
        <w:widowControl w:val="0"/>
        <w:autoSpaceDE w:val="0"/>
        <w:autoSpaceDN w:val="0"/>
        <w:adjustRightInd w:val="0"/>
        <w:spacing w:before="20"/>
        <w:jc w:val="both"/>
        <w:rPr>
          <w:bCs/>
          <w:iCs/>
          <w:sz w:val="20"/>
          <w:szCs w:val="20"/>
        </w:rPr>
      </w:pPr>
      <w:r w:rsidRPr="00F14B1E">
        <w:rPr>
          <w:bCs/>
          <w:iCs/>
          <w:sz w:val="20"/>
          <w:szCs w:val="20"/>
        </w:rPr>
        <w:t>Оплата ценных бумаг дополнительного выпуска осуществляется денежными средствами на расчетный  счет общества,  в</w:t>
      </w:r>
      <w:r w:rsidRPr="00F14B1E">
        <w:rPr>
          <w:b/>
          <w:bCs/>
          <w:i/>
          <w:iCs/>
          <w:sz w:val="20"/>
          <w:szCs w:val="20"/>
        </w:rPr>
        <w:t xml:space="preserve"> </w:t>
      </w:r>
      <w:r w:rsidR="004B2A19" w:rsidRPr="00F14B1E">
        <w:rPr>
          <w:bCs/>
          <w:iCs/>
          <w:sz w:val="20"/>
          <w:szCs w:val="20"/>
        </w:rPr>
        <w:t xml:space="preserve"> соответствии с зарегистрированным Решением о дополнительном выпуске ценных бумаг</w:t>
      </w:r>
      <w:r w:rsidR="00CD1EBC" w:rsidRPr="00F14B1E">
        <w:rPr>
          <w:bCs/>
          <w:iCs/>
          <w:sz w:val="20"/>
          <w:szCs w:val="20"/>
        </w:rPr>
        <w:t>.</w:t>
      </w:r>
    </w:p>
    <w:p w:rsidR="0016780D" w:rsidRPr="00F14B1E" w:rsidRDefault="0016780D" w:rsidP="00F14B1E">
      <w:pPr>
        <w:widowControl w:val="0"/>
        <w:autoSpaceDE w:val="0"/>
        <w:autoSpaceDN w:val="0"/>
        <w:adjustRightInd w:val="0"/>
        <w:spacing w:before="20"/>
        <w:jc w:val="both"/>
        <w:rPr>
          <w:sz w:val="20"/>
          <w:szCs w:val="20"/>
        </w:rPr>
      </w:pPr>
      <w:r w:rsidRPr="00F14B1E">
        <w:rPr>
          <w:sz w:val="20"/>
          <w:szCs w:val="20"/>
        </w:rPr>
        <w:t>Реквизиты счета, на который должны перечисляться денежные средства в оплату ценных бумаг дополнительного выпуска:</w:t>
      </w:r>
    </w:p>
    <w:p w:rsidR="00973A46" w:rsidRPr="00F14B1E" w:rsidRDefault="00D81404" w:rsidP="00F14B1E">
      <w:pPr>
        <w:widowControl w:val="0"/>
        <w:autoSpaceDE w:val="0"/>
        <w:autoSpaceDN w:val="0"/>
        <w:adjustRightInd w:val="0"/>
        <w:spacing w:before="20"/>
        <w:jc w:val="both"/>
        <w:rPr>
          <w:bCs/>
          <w:iCs/>
          <w:sz w:val="20"/>
          <w:szCs w:val="20"/>
        </w:rPr>
      </w:pPr>
      <w:r w:rsidRPr="00F14B1E">
        <w:rPr>
          <w:sz w:val="20"/>
          <w:szCs w:val="20"/>
        </w:rPr>
        <w:t xml:space="preserve">Наименование получателя платежа: </w:t>
      </w:r>
      <w:r w:rsidR="00BF2B95" w:rsidRPr="00F14B1E">
        <w:rPr>
          <w:sz w:val="20"/>
          <w:szCs w:val="20"/>
        </w:rPr>
        <w:t>А</w:t>
      </w:r>
      <w:r w:rsidRPr="00F14B1E">
        <w:rPr>
          <w:sz w:val="20"/>
          <w:szCs w:val="20"/>
        </w:rPr>
        <w:t>кционерное общество «</w:t>
      </w:r>
      <w:r w:rsidR="00932D8A" w:rsidRPr="00F14B1E">
        <w:rPr>
          <w:sz w:val="20"/>
          <w:szCs w:val="20"/>
        </w:rPr>
        <w:t>Самарский диагностический центр</w:t>
      </w:r>
      <w:r w:rsidR="00973A46" w:rsidRPr="00F14B1E">
        <w:rPr>
          <w:sz w:val="20"/>
          <w:szCs w:val="20"/>
        </w:rPr>
        <w:t>»</w:t>
      </w:r>
      <w:r w:rsidR="00932D8A" w:rsidRPr="00F14B1E">
        <w:rPr>
          <w:sz w:val="20"/>
          <w:szCs w:val="20"/>
        </w:rPr>
        <w:t>,</w:t>
      </w:r>
      <w:r w:rsidR="00973A46" w:rsidRPr="00F14B1E">
        <w:rPr>
          <w:sz w:val="20"/>
          <w:szCs w:val="20"/>
        </w:rPr>
        <w:t xml:space="preserve"> </w:t>
      </w:r>
      <w:r w:rsidR="00973A46" w:rsidRPr="00F14B1E">
        <w:rPr>
          <w:bCs/>
          <w:iCs/>
          <w:sz w:val="20"/>
          <w:szCs w:val="20"/>
        </w:rPr>
        <w:t xml:space="preserve">ИНН получателя платежа: </w:t>
      </w:r>
      <w:r w:rsidR="00932D8A" w:rsidRPr="00F14B1E">
        <w:rPr>
          <w:bCs/>
          <w:iCs/>
          <w:sz w:val="20"/>
          <w:szCs w:val="20"/>
        </w:rPr>
        <w:t>6311011743</w:t>
      </w:r>
    </w:p>
    <w:p w:rsidR="00FC6105" w:rsidRPr="00F14B1E" w:rsidRDefault="00FC6105" w:rsidP="00F14B1E">
      <w:pPr>
        <w:widowControl w:val="0"/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  <w:r w:rsidRPr="00F14B1E">
        <w:rPr>
          <w:sz w:val="20"/>
          <w:szCs w:val="20"/>
        </w:rPr>
        <w:t>Сведения о кредитной организации</w:t>
      </w:r>
    </w:p>
    <w:p w:rsidR="00236F12" w:rsidRPr="00F14B1E" w:rsidRDefault="00236F12" w:rsidP="00F14B1E">
      <w:pPr>
        <w:widowControl w:val="0"/>
        <w:tabs>
          <w:tab w:val="left" w:pos="284"/>
        </w:tabs>
        <w:autoSpaceDE w:val="0"/>
        <w:autoSpaceDN w:val="0"/>
        <w:adjustRightInd w:val="0"/>
        <w:spacing w:before="60"/>
        <w:jc w:val="both"/>
        <w:rPr>
          <w:bCs/>
          <w:iCs/>
          <w:sz w:val="20"/>
          <w:szCs w:val="20"/>
        </w:rPr>
      </w:pPr>
      <w:r w:rsidRPr="00F14B1E">
        <w:rPr>
          <w:sz w:val="20"/>
          <w:szCs w:val="20"/>
        </w:rPr>
        <w:t xml:space="preserve">Полное фирменное наименование: </w:t>
      </w:r>
      <w:r w:rsidRPr="00F14B1E">
        <w:rPr>
          <w:bCs/>
          <w:iCs/>
          <w:sz w:val="20"/>
          <w:szCs w:val="20"/>
        </w:rPr>
        <w:t>Приволжский филиал Публичного акционерного общества «ПРОМСВЯЗЬБАНК» г. Нижний Новгород</w:t>
      </w:r>
    </w:p>
    <w:p w:rsidR="00236F12" w:rsidRPr="00F14B1E" w:rsidRDefault="00236F12" w:rsidP="00F14B1E">
      <w:pPr>
        <w:pStyle w:val="Default"/>
        <w:rPr>
          <w:rFonts w:ascii="Times New Roman" w:hAnsi="Times New Roman" w:cs="Times New Roman"/>
          <w:bCs/>
          <w:iCs/>
          <w:sz w:val="20"/>
          <w:szCs w:val="20"/>
        </w:rPr>
      </w:pPr>
      <w:r w:rsidRPr="00F14B1E">
        <w:rPr>
          <w:rFonts w:ascii="Times New Roman" w:hAnsi="Times New Roman" w:cs="Times New Roman"/>
          <w:sz w:val="20"/>
          <w:szCs w:val="20"/>
        </w:rPr>
        <w:t>Банковские реквизиты счетов, на которые должны перечисляться денежные средства, поступающие в оплату ценных бумаг</w:t>
      </w:r>
      <w:r w:rsidRPr="00F14B1E">
        <w:rPr>
          <w:rFonts w:ascii="Times New Roman" w:hAnsi="Times New Roman" w:cs="Times New Roman"/>
          <w:bCs/>
          <w:iCs/>
          <w:sz w:val="20"/>
          <w:szCs w:val="20"/>
        </w:rPr>
        <w:t xml:space="preserve">:  </w:t>
      </w:r>
      <w:proofErr w:type="gramStart"/>
      <w:r w:rsidRPr="00F14B1E">
        <w:rPr>
          <w:rFonts w:ascii="Times New Roman" w:hAnsi="Times New Roman" w:cs="Times New Roman"/>
          <w:bCs/>
          <w:iCs/>
          <w:sz w:val="20"/>
          <w:szCs w:val="20"/>
        </w:rPr>
        <w:t>р</w:t>
      </w:r>
      <w:proofErr w:type="gramEnd"/>
      <w:r w:rsidRPr="00F14B1E">
        <w:rPr>
          <w:rFonts w:ascii="Times New Roman" w:hAnsi="Times New Roman" w:cs="Times New Roman"/>
          <w:bCs/>
          <w:iCs/>
          <w:sz w:val="20"/>
          <w:szCs w:val="20"/>
        </w:rPr>
        <w:t xml:space="preserve">/с 40702810403000020813, к/с 30101810700000000803, БИК 042202803, ИНН банка </w:t>
      </w:r>
      <w:r w:rsidRPr="00F14B1E">
        <w:rPr>
          <w:rFonts w:ascii="Times New Roman" w:hAnsi="Times New Roman" w:cs="Times New Roman"/>
          <w:sz w:val="20"/>
          <w:szCs w:val="20"/>
        </w:rPr>
        <w:t xml:space="preserve"> 7744000912</w:t>
      </w:r>
      <w:r w:rsidRPr="00F14B1E">
        <w:rPr>
          <w:rFonts w:ascii="Times New Roman" w:hAnsi="Times New Roman" w:cs="Times New Roman"/>
          <w:bCs/>
          <w:iCs/>
          <w:sz w:val="20"/>
          <w:szCs w:val="20"/>
        </w:rPr>
        <w:t>, КПП банка</w:t>
      </w:r>
      <w:r w:rsidRPr="00F14B1E">
        <w:rPr>
          <w:rFonts w:ascii="Times New Roman" w:hAnsi="Times New Roman" w:cs="Times New Roman"/>
          <w:sz w:val="20"/>
          <w:szCs w:val="20"/>
        </w:rPr>
        <w:t xml:space="preserve"> 772201001</w:t>
      </w:r>
    </w:p>
    <w:p w:rsidR="002A2B9C" w:rsidRPr="00F14B1E" w:rsidRDefault="002A2B9C" w:rsidP="00F14B1E">
      <w:pPr>
        <w:widowControl w:val="0"/>
        <w:autoSpaceDE w:val="0"/>
        <w:autoSpaceDN w:val="0"/>
        <w:adjustRightInd w:val="0"/>
        <w:spacing w:before="20"/>
        <w:jc w:val="both"/>
        <w:rPr>
          <w:b/>
          <w:bCs/>
          <w:i/>
          <w:iCs/>
          <w:sz w:val="20"/>
          <w:szCs w:val="20"/>
        </w:rPr>
      </w:pPr>
    </w:p>
    <w:p w:rsidR="00236F12" w:rsidRPr="00F14B1E" w:rsidRDefault="00236F12" w:rsidP="00F14B1E">
      <w:pPr>
        <w:jc w:val="both"/>
        <w:rPr>
          <w:bCs/>
          <w:iCs/>
          <w:sz w:val="20"/>
          <w:szCs w:val="20"/>
        </w:rPr>
      </w:pPr>
    </w:p>
    <w:p w:rsidR="00236F12" w:rsidRPr="00F14B1E" w:rsidRDefault="00236F12" w:rsidP="00F14B1E">
      <w:pPr>
        <w:jc w:val="both"/>
        <w:rPr>
          <w:bCs/>
          <w:iCs/>
          <w:sz w:val="20"/>
          <w:szCs w:val="20"/>
        </w:rPr>
      </w:pPr>
    </w:p>
    <w:p w:rsidR="008846E0" w:rsidRPr="00F14B1E" w:rsidRDefault="00236F12" w:rsidP="00F14B1E">
      <w:pPr>
        <w:ind w:left="7788" w:firstLine="708"/>
        <w:jc w:val="both"/>
        <w:rPr>
          <w:sz w:val="20"/>
          <w:szCs w:val="20"/>
        </w:rPr>
      </w:pPr>
      <w:r w:rsidRPr="00F14B1E">
        <w:rPr>
          <w:bCs/>
          <w:iCs/>
          <w:sz w:val="20"/>
          <w:szCs w:val="20"/>
        </w:rPr>
        <w:t xml:space="preserve">Совет директоров </w:t>
      </w:r>
      <w:r w:rsidR="00F14B1E">
        <w:rPr>
          <w:bCs/>
          <w:iCs/>
          <w:sz w:val="20"/>
          <w:szCs w:val="20"/>
        </w:rPr>
        <w:t>АО «СДЦ»</w:t>
      </w:r>
    </w:p>
    <w:sectPr w:rsidR="008846E0" w:rsidRPr="00F14B1E" w:rsidSect="00F14B1E">
      <w:pgSz w:w="11906" w:h="16838"/>
      <w:pgMar w:top="142" w:right="282" w:bottom="35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724"/>
    <w:multiLevelType w:val="hybridMultilevel"/>
    <w:tmpl w:val="6C824A34"/>
    <w:lvl w:ilvl="0" w:tplc="FFFFFFFF">
      <w:start w:val="18"/>
      <w:numFmt w:val="bullet"/>
      <w:lvlText w:val="-"/>
      <w:lvlJc w:val="left"/>
      <w:pPr>
        <w:tabs>
          <w:tab w:val="num" w:pos="154"/>
        </w:tabs>
        <w:ind w:left="15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1">
    <w:nsid w:val="1B497F03"/>
    <w:multiLevelType w:val="hybridMultilevel"/>
    <w:tmpl w:val="EB92F9A2"/>
    <w:lvl w:ilvl="0" w:tplc="FFFFFFFF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32495E"/>
    <w:multiLevelType w:val="hybridMultilevel"/>
    <w:tmpl w:val="E40EA732"/>
    <w:lvl w:ilvl="0" w:tplc="CAB2B3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noPunctuationKerning/>
  <w:characterSpacingControl w:val="doNotCompress"/>
  <w:compat/>
  <w:rsids>
    <w:rsidRoot w:val="002D30FE"/>
    <w:rsid w:val="00022037"/>
    <w:rsid w:val="00031CF0"/>
    <w:rsid w:val="00036E6E"/>
    <w:rsid w:val="0004391A"/>
    <w:rsid w:val="00060EF9"/>
    <w:rsid w:val="00070FF6"/>
    <w:rsid w:val="000C5095"/>
    <w:rsid w:val="000E4DEE"/>
    <w:rsid w:val="00105818"/>
    <w:rsid w:val="00107864"/>
    <w:rsid w:val="00111944"/>
    <w:rsid w:val="0016780D"/>
    <w:rsid w:val="001A239F"/>
    <w:rsid w:val="001A4B97"/>
    <w:rsid w:val="001D7191"/>
    <w:rsid w:val="00211684"/>
    <w:rsid w:val="002357D9"/>
    <w:rsid w:val="0023698C"/>
    <w:rsid w:val="00236F12"/>
    <w:rsid w:val="002476EC"/>
    <w:rsid w:val="002A2B9C"/>
    <w:rsid w:val="002A3C65"/>
    <w:rsid w:val="002D30FE"/>
    <w:rsid w:val="002D7604"/>
    <w:rsid w:val="00301537"/>
    <w:rsid w:val="00306CDB"/>
    <w:rsid w:val="00307C67"/>
    <w:rsid w:val="00361787"/>
    <w:rsid w:val="00364F42"/>
    <w:rsid w:val="00367EEE"/>
    <w:rsid w:val="003739F5"/>
    <w:rsid w:val="0039380C"/>
    <w:rsid w:val="003A35BE"/>
    <w:rsid w:val="003B0C03"/>
    <w:rsid w:val="003E5C24"/>
    <w:rsid w:val="00402632"/>
    <w:rsid w:val="004176A2"/>
    <w:rsid w:val="00427060"/>
    <w:rsid w:val="00442DA9"/>
    <w:rsid w:val="00475497"/>
    <w:rsid w:val="004A1E56"/>
    <w:rsid w:val="004B27EF"/>
    <w:rsid w:val="004B2A19"/>
    <w:rsid w:val="004D3D2E"/>
    <w:rsid w:val="004D41C8"/>
    <w:rsid w:val="004E0F3D"/>
    <w:rsid w:val="004F45ED"/>
    <w:rsid w:val="00522B4A"/>
    <w:rsid w:val="00533C91"/>
    <w:rsid w:val="005363AD"/>
    <w:rsid w:val="00560A90"/>
    <w:rsid w:val="0056271D"/>
    <w:rsid w:val="00565F24"/>
    <w:rsid w:val="00591E69"/>
    <w:rsid w:val="005A797A"/>
    <w:rsid w:val="005B003A"/>
    <w:rsid w:val="005B7213"/>
    <w:rsid w:val="005C4887"/>
    <w:rsid w:val="005C51B6"/>
    <w:rsid w:val="005E0DA9"/>
    <w:rsid w:val="00603099"/>
    <w:rsid w:val="006452AF"/>
    <w:rsid w:val="0066212E"/>
    <w:rsid w:val="00662C6C"/>
    <w:rsid w:val="00672A6F"/>
    <w:rsid w:val="00672AA7"/>
    <w:rsid w:val="00672E4C"/>
    <w:rsid w:val="006809BD"/>
    <w:rsid w:val="00692050"/>
    <w:rsid w:val="006A5182"/>
    <w:rsid w:val="006D3190"/>
    <w:rsid w:val="006E3F43"/>
    <w:rsid w:val="00705341"/>
    <w:rsid w:val="00723A8D"/>
    <w:rsid w:val="00724EE0"/>
    <w:rsid w:val="00756C11"/>
    <w:rsid w:val="00775AB6"/>
    <w:rsid w:val="007A3841"/>
    <w:rsid w:val="007A5483"/>
    <w:rsid w:val="007C2FA3"/>
    <w:rsid w:val="007C31AE"/>
    <w:rsid w:val="007D0BA1"/>
    <w:rsid w:val="007D38E9"/>
    <w:rsid w:val="007D5E5C"/>
    <w:rsid w:val="007F16DB"/>
    <w:rsid w:val="00800B65"/>
    <w:rsid w:val="00804851"/>
    <w:rsid w:val="00811261"/>
    <w:rsid w:val="0081642F"/>
    <w:rsid w:val="008170A3"/>
    <w:rsid w:val="00834069"/>
    <w:rsid w:val="008462D6"/>
    <w:rsid w:val="00880F79"/>
    <w:rsid w:val="008846E0"/>
    <w:rsid w:val="00886880"/>
    <w:rsid w:val="008869DF"/>
    <w:rsid w:val="00917715"/>
    <w:rsid w:val="00925662"/>
    <w:rsid w:val="00932D8A"/>
    <w:rsid w:val="00947E29"/>
    <w:rsid w:val="00973A46"/>
    <w:rsid w:val="009B1B84"/>
    <w:rsid w:val="009F1000"/>
    <w:rsid w:val="009F7EDE"/>
    <w:rsid w:val="00A07C15"/>
    <w:rsid w:val="00A2549E"/>
    <w:rsid w:val="00A814A1"/>
    <w:rsid w:val="00AC62D7"/>
    <w:rsid w:val="00AE7BCC"/>
    <w:rsid w:val="00AF4287"/>
    <w:rsid w:val="00B05606"/>
    <w:rsid w:val="00B07537"/>
    <w:rsid w:val="00B1188F"/>
    <w:rsid w:val="00B35253"/>
    <w:rsid w:val="00B360EC"/>
    <w:rsid w:val="00B37108"/>
    <w:rsid w:val="00B4047D"/>
    <w:rsid w:val="00B721D6"/>
    <w:rsid w:val="00B822D4"/>
    <w:rsid w:val="00B8670D"/>
    <w:rsid w:val="00B90BB4"/>
    <w:rsid w:val="00BA3102"/>
    <w:rsid w:val="00BB1D32"/>
    <w:rsid w:val="00BB21A7"/>
    <w:rsid w:val="00BC255F"/>
    <w:rsid w:val="00BD7177"/>
    <w:rsid w:val="00BF2B95"/>
    <w:rsid w:val="00C102E9"/>
    <w:rsid w:val="00C108C3"/>
    <w:rsid w:val="00C26946"/>
    <w:rsid w:val="00C475EA"/>
    <w:rsid w:val="00C5221E"/>
    <w:rsid w:val="00C61989"/>
    <w:rsid w:val="00C73D97"/>
    <w:rsid w:val="00C86E91"/>
    <w:rsid w:val="00CB2C2D"/>
    <w:rsid w:val="00CB6013"/>
    <w:rsid w:val="00CD1EBC"/>
    <w:rsid w:val="00CE1ED7"/>
    <w:rsid w:val="00CF25BA"/>
    <w:rsid w:val="00CF3F6B"/>
    <w:rsid w:val="00D06B4B"/>
    <w:rsid w:val="00D23915"/>
    <w:rsid w:val="00D428E5"/>
    <w:rsid w:val="00D71063"/>
    <w:rsid w:val="00D81404"/>
    <w:rsid w:val="00D9085C"/>
    <w:rsid w:val="00DA1679"/>
    <w:rsid w:val="00DA2B8E"/>
    <w:rsid w:val="00DB22AA"/>
    <w:rsid w:val="00DB376F"/>
    <w:rsid w:val="00DC2F55"/>
    <w:rsid w:val="00DC4826"/>
    <w:rsid w:val="00DC4BBD"/>
    <w:rsid w:val="00DE472A"/>
    <w:rsid w:val="00DF7DB8"/>
    <w:rsid w:val="00E16F35"/>
    <w:rsid w:val="00E2197A"/>
    <w:rsid w:val="00E24B1F"/>
    <w:rsid w:val="00E331C0"/>
    <w:rsid w:val="00E51F33"/>
    <w:rsid w:val="00E52A9E"/>
    <w:rsid w:val="00E745E7"/>
    <w:rsid w:val="00EA4A19"/>
    <w:rsid w:val="00EC00F5"/>
    <w:rsid w:val="00EF716E"/>
    <w:rsid w:val="00F01297"/>
    <w:rsid w:val="00F14B1E"/>
    <w:rsid w:val="00F40BE8"/>
    <w:rsid w:val="00F449DA"/>
    <w:rsid w:val="00F45CE2"/>
    <w:rsid w:val="00F538F8"/>
    <w:rsid w:val="00F55038"/>
    <w:rsid w:val="00F71168"/>
    <w:rsid w:val="00F9261D"/>
    <w:rsid w:val="00F94720"/>
    <w:rsid w:val="00F952ED"/>
    <w:rsid w:val="00FA65E5"/>
    <w:rsid w:val="00FC6105"/>
    <w:rsid w:val="00FD4171"/>
    <w:rsid w:val="00FF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adjustRightInd w:val="0"/>
      <w:ind w:left="-206"/>
      <w:jc w:val="both"/>
    </w:pPr>
    <w:rPr>
      <w:sz w:val="22"/>
    </w:r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customStyle="1" w:styleId="Normal">
    <w:name w:val="Normal"/>
    <w:rsid w:val="007C2FA3"/>
    <w:pPr>
      <w:widowControl w:val="0"/>
      <w:spacing w:before="20" w:after="40"/>
    </w:pPr>
    <w:rPr>
      <w:snapToGrid w:val="0"/>
      <w:sz w:val="22"/>
    </w:rPr>
  </w:style>
  <w:style w:type="character" w:customStyle="1" w:styleId="SUBST">
    <w:name w:val="__SUBST"/>
    <w:rsid w:val="007C2FA3"/>
    <w:rPr>
      <w:b/>
      <w:i/>
      <w:sz w:val="22"/>
    </w:rPr>
  </w:style>
  <w:style w:type="paragraph" w:customStyle="1" w:styleId="ConsPlusNormal">
    <w:name w:val="ConsPlusNormal"/>
    <w:rsid w:val="001A4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06C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B6013"/>
    <w:rPr>
      <w:rFonts w:ascii="Tahoma" w:hAnsi="Tahoma" w:cs="Tahoma"/>
      <w:sz w:val="16"/>
      <w:szCs w:val="16"/>
    </w:rPr>
  </w:style>
  <w:style w:type="character" w:styleId="a6">
    <w:name w:val="Hyperlink"/>
    <w:rsid w:val="00DB376F"/>
    <w:rPr>
      <w:color w:val="0000FF"/>
      <w:u w:val="single"/>
    </w:rPr>
  </w:style>
  <w:style w:type="paragraph" w:styleId="2">
    <w:name w:val="Body Text 2"/>
    <w:basedOn w:val="a"/>
    <w:link w:val="20"/>
    <w:rsid w:val="00A07C15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A07C15"/>
    <w:rPr>
      <w:sz w:val="24"/>
      <w:szCs w:val="24"/>
    </w:rPr>
  </w:style>
  <w:style w:type="paragraph" w:customStyle="1" w:styleId="Default">
    <w:name w:val="Default"/>
    <w:rsid w:val="00236F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marad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DD131-2C2B-44DE-830D-FCAFBF50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574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dkb</Company>
  <LinksUpToDate>false</LinksUpToDate>
  <CharactersWithSpaces>5158</CharactersWithSpaces>
  <SharedDoc>false</SharedDoc>
  <HLinks>
    <vt:vector size="6" baseType="variant">
      <vt:variant>
        <vt:i4>7864352</vt:i4>
      </vt:variant>
      <vt:variant>
        <vt:i4>0</vt:i4>
      </vt:variant>
      <vt:variant>
        <vt:i4>0</vt:i4>
      </vt:variant>
      <vt:variant>
        <vt:i4>5</vt:i4>
      </vt:variant>
      <vt:variant>
        <vt:lpwstr>http://www.samaradc.ru/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fon3071</dc:creator>
  <cp:lastModifiedBy>buh10</cp:lastModifiedBy>
  <cp:revision>3</cp:revision>
  <cp:lastPrinted>2018-08-08T09:25:00Z</cp:lastPrinted>
  <dcterms:created xsi:type="dcterms:W3CDTF">2019-12-19T10:38:00Z</dcterms:created>
  <dcterms:modified xsi:type="dcterms:W3CDTF">2019-12-19T10:39:00Z</dcterms:modified>
</cp:coreProperties>
</file>